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D5592" w14:textId="1E0ED7E5" w:rsidR="005565FF" w:rsidRPr="00DC1A40" w:rsidRDefault="004255C5" w:rsidP="003A7523">
      <w:pPr>
        <w:spacing w:after="0" w:line="240" w:lineRule="auto"/>
        <w:ind w:left="8080" w:right="283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Проект</w:t>
      </w:r>
    </w:p>
    <w:p w14:paraId="1F504F19" w14:textId="77777777" w:rsidR="004E3E10" w:rsidRPr="00DC1A40" w:rsidRDefault="004E3E10" w:rsidP="006A6C5B">
      <w:pPr>
        <w:spacing w:after="0" w:line="240" w:lineRule="auto"/>
        <w:ind w:left="7788" w:right="424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3F2CA3F8" w14:textId="21A44A6E" w:rsidR="004255C5" w:rsidRPr="006A6C5B" w:rsidRDefault="00BC5DA3" w:rsidP="006A6C5B">
      <w:pPr>
        <w:spacing w:after="0" w:line="240" w:lineRule="auto"/>
        <w:ind w:right="424"/>
        <w:jc w:val="center"/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</w:pPr>
      <w:r w:rsidRPr="006A6C5B"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  <w:t>ПОСТАНОВЛЕНИЕ КАБИНЕТА МИНИСТРОВ</w:t>
      </w:r>
    </w:p>
    <w:p w14:paraId="36C81DCD" w14:textId="217EC87B" w:rsidR="00BC5DA3" w:rsidRPr="006A6C5B" w:rsidRDefault="00BC5DA3" w:rsidP="006A6C5B">
      <w:pPr>
        <w:spacing w:after="0" w:line="240" w:lineRule="auto"/>
        <w:ind w:right="424"/>
        <w:jc w:val="center"/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</w:pPr>
      <w:r w:rsidRPr="006A6C5B"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  <w:t>КЫРГЫЗСКОЙ РЕСПУБЛИКИ</w:t>
      </w:r>
    </w:p>
    <w:p w14:paraId="17DDE98F" w14:textId="3755C261" w:rsidR="00E4553E" w:rsidRPr="00DC1A40" w:rsidRDefault="00E4553E" w:rsidP="006A6C5B">
      <w:pPr>
        <w:spacing w:after="0" w:line="240" w:lineRule="auto"/>
        <w:ind w:right="424"/>
        <w:jc w:val="center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700EDC40" w14:textId="1B2893BF" w:rsidR="00E4553E" w:rsidRPr="00DC1A40" w:rsidRDefault="00E4553E" w:rsidP="0056338C">
      <w:pPr>
        <w:spacing w:after="0" w:line="240" w:lineRule="auto"/>
        <w:ind w:right="141"/>
        <w:jc w:val="center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Об утверждении Порядка установления и подтверждения существенного изменения обстоятельств, связанных с увеличением цены</w:t>
      </w:r>
    </w:p>
    <w:p w14:paraId="639D58DA" w14:textId="77777777" w:rsidR="00E4553E" w:rsidRPr="00DC1A40" w:rsidRDefault="00E4553E" w:rsidP="006A6C5B">
      <w:pPr>
        <w:spacing w:after="0" w:line="240" w:lineRule="auto"/>
        <w:ind w:right="424"/>
        <w:jc w:val="center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6DD734A5" w14:textId="740B93CD" w:rsidR="00BC5DA3" w:rsidRPr="00DC1A40" w:rsidRDefault="00BC5DA3" w:rsidP="006A6C5B">
      <w:pPr>
        <w:spacing w:after="0" w:line="240" w:lineRule="auto"/>
        <w:ind w:right="424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7B321508" w14:textId="3EA64C15" w:rsidR="00BC5DA3" w:rsidRPr="00DC1A40" w:rsidRDefault="00BC5DA3" w:rsidP="00033246">
      <w:pPr>
        <w:pStyle w:val="tkTekst"/>
        <w:spacing w:after="0" w:line="240" w:lineRule="auto"/>
        <w:ind w:right="283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Во исполнение статьи 51 Закона Кыргызской Республики</w:t>
      </w:r>
      <w:r w:rsidR="0087270B">
        <w:rPr>
          <w:rFonts w:ascii="Times New Roman" w:hAnsi="Times New Roman" w:cs="Times New Roman"/>
          <w:sz w:val="28"/>
          <w:szCs w:val="28"/>
        </w:rPr>
        <w:br/>
      </w:r>
      <w:r w:rsidR="007F6878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«</w:t>
      </w:r>
      <w:r w:rsidR="0087270B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О 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государственных закупках</w:t>
      </w:r>
      <w:r w:rsidR="007F6878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»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, в соответствии со статьями </w:t>
      </w:r>
      <w:hyperlink r:id="rId7" w:anchor="st_13" w:history="1">
        <w:r w:rsidRPr="00DC1A40">
          <w:rPr>
            <w:rStyle w:val="a3"/>
            <w:rFonts w:ascii="Times New Roman" w:hAnsi="Times New Roman" w:cs="Times New Roman"/>
            <w:color w:val="222A35" w:themeColor="text2" w:themeShade="80"/>
            <w:sz w:val="28"/>
            <w:szCs w:val="28"/>
            <w:u w:val="none"/>
          </w:rPr>
          <w:t>13</w:t>
        </w:r>
      </w:hyperlink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, </w:t>
      </w:r>
      <w:hyperlink r:id="rId8" w:anchor="st_17" w:history="1">
        <w:r w:rsidRPr="00DC1A40">
          <w:rPr>
            <w:rStyle w:val="a3"/>
            <w:rFonts w:ascii="Times New Roman" w:hAnsi="Times New Roman" w:cs="Times New Roman"/>
            <w:color w:val="222A35" w:themeColor="text2" w:themeShade="80"/>
            <w:sz w:val="28"/>
            <w:szCs w:val="28"/>
            <w:u w:val="none"/>
          </w:rPr>
          <w:t>17</w:t>
        </w:r>
      </w:hyperlink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конституционного Закона Кыргызской Республики </w:t>
      </w:r>
      <w:r w:rsidR="007F6878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«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О Кабинете Министров Кыргызской Республики</w:t>
      </w:r>
      <w:r w:rsidR="007F6878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»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Кабинет Министров Кыргызской Республики постановляет:</w:t>
      </w:r>
    </w:p>
    <w:p w14:paraId="3ADD0CA9" w14:textId="15E5FCD2" w:rsidR="004E3E10" w:rsidRPr="00DC1A40" w:rsidRDefault="005F1C17" w:rsidP="00033246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1. Утвердить Порядок</w:t>
      </w:r>
      <w:r w:rsidR="00AD0D6D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установления и подтверждения существенного изменения обстоятельств, связанных с увеличением цены</w:t>
      </w:r>
      <w:r w:rsidR="00E76A48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, согласно приложению</w:t>
      </w:r>
      <w:r w:rsidR="000E1ECB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. </w:t>
      </w:r>
    </w:p>
    <w:p w14:paraId="678C4A2E" w14:textId="1A495DE0" w:rsidR="004E3E10" w:rsidRPr="00DC1A40" w:rsidRDefault="004E3E10" w:rsidP="0056338C">
      <w:pPr>
        <w:pStyle w:val="tkTekst"/>
        <w:spacing w:after="0" w:line="240" w:lineRule="auto"/>
        <w:ind w:right="283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2. Настоящее постановление вступает в силу по истечении 10 дней со дня официального опубликования.</w:t>
      </w:r>
    </w:p>
    <w:p w14:paraId="0BA3162C" w14:textId="0A964784" w:rsidR="004E3E10" w:rsidRPr="00DC1A40" w:rsidRDefault="004E3E10" w:rsidP="0056338C">
      <w:pPr>
        <w:pStyle w:val="tkTekst"/>
        <w:spacing w:after="0" w:line="240" w:lineRule="auto"/>
        <w:ind w:right="283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424248E7" w14:textId="77777777" w:rsidR="004E3E10" w:rsidRPr="00DC1A40" w:rsidRDefault="004E3E10" w:rsidP="0056338C">
      <w:pPr>
        <w:pStyle w:val="tkTekst"/>
        <w:spacing w:after="0" w:line="240" w:lineRule="auto"/>
        <w:ind w:right="283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3EEC1EF4" w14:textId="77777777" w:rsidR="006A6C5B" w:rsidRDefault="004E3E10" w:rsidP="0056338C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</w:pPr>
      <w:r w:rsidRPr="00DC1A40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 xml:space="preserve">Председатель Кабинета Министров </w:t>
      </w:r>
      <w:r w:rsidR="006A6C5B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 xml:space="preserve">– </w:t>
      </w:r>
    </w:p>
    <w:p w14:paraId="6EA4FB63" w14:textId="77777777" w:rsidR="006A6C5B" w:rsidRDefault="006A6C5B" w:rsidP="0056338C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 xml:space="preserve">Руководитель Администрации </w:t>
      </w:r>
    </w:p>
    <w:p w14:paraId="0C8D755C" w14:textId="34D8F1B0" w:rsidR="006A6C5B" w:rsidRPr="00DC1A40" w:rsidRDefault="006A6C5B" w:rsidP="0056338C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 xml:space="preserve">Президента </w:t>
      </w:r>
      <w:r w:rsidRPr="00DC1A40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>Кыргызской Республики</w:t>
      </w:r>
      <w:r w:rsidR="00C71F3B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ab/>
      </w:r>
      <w:r w:rsidR="00C71F3B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ab/>
      </w:r>
      <w:r w:rsidR="00C71F3B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ab/>
      </w:r>
      <w:r w:rsidR="00C71F3B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ab/>
      </w:r>
      <w:r w:rsidR="003A7523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 xml:space="preserve">   </w:t>
      </w:r>
      <w:bookmarkStart w:id="0" w:name="_GoBack"/>
      <w:bookmarkEnd w:id="0"/>
      <w:proofErr w:type="spellStart"/>
      <w:r w:rsidR="00C71F3B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>Жапаров</w:t>
      </w:r>
      <w:proofErr w:type="spellEnd"/>
      <w:r w:rsidR="00C71F3B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 xml:space="preserve"> А.У.</w:t>
      </w:r>
    </w:p>
    <w:p w14:paraId="09FEE272" w14:textId="77777777" w:rsidR="004E3E10" w:rsidRPr="00DC1A40" w:rsidRDefault="004E3E10" w:rsidP="006A6C5B">
      <w:pPr>
        <w:spacing w:after="0" w:line="240" w:lineRule="auto"/>
        <w:ind w:right="424" w:firstLine="567"/>
        <w:jc w:val="both"/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</w:pPr>
    </w:p>
    <w:p w14:paraId="56D352D6" w14:textId="2088071F" w:rsidR="004E3E10" w:rsidRPr="00DC1A40" w:rsidRDefault="004E3E10" w:rsidP="006A6C5B">
      <w:pPr>
        <w:spacing w:after="0" w:line="240" w:lineRule="auto"/>
        <w:ind w:right="424" w:firstLine="567"/>
        <w:jc w:val="both"/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</w:pPr>
    </w:p>
    <w:p w14:paraId="7E7A2692" w14:textId="0366C6E4" w:rsidR="004E3E10" w:rsidRPr="00DC1A40" w:rsidRDefault="004E3E10" w:rsidP="006A6C5B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18E8BAA0" w14:textId="334C3C88" w:rsidR="00E76A48" w:rsidRPr="00DC1A40" w:rsidRDefault="00E76A48" w:rsidP="006A6C5B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0EBAEDEC" w14:textId="34463946" w:rsidR="00E76A48" w:rsidRPr="00DC1A40" w:rsidRDefault="00E76A48" w:rsidP="006A6C5B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050FF14C" w14:textId="4FA8B34C" w:rsidR="00E76A48" w:rsidRPr="00DC1A40" w:rsidRDefault="00E76A48" w:rsidP="006A6C5B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15F3376A" w14:textId="2EA197F4" w:rsidR="00E76A48" w:rsidRPr="00DC1A40" w:rsidRDefault="00E76A48" w:rsidP="006A6C5B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084F3932" w14:textId="6251E690" w:rsidR="00E76A48" w:rsidRPr="00DC1A40" w:rsidRDefault="00E76A48" w:rsidP="006A6C5B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7B071360" w14:textId="597F4DBF" w:rsidR="00E76A48" w:rsidRPr="00DC1A40" w:rsidRDefault="00E76A48" w:rsidP="006A6C5B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03D68C9B" w14:textId="58DCBF38" w:rsidR="00E76A48" w:rsidRPr="00DC1A40" w:rsidRDefault="00E76A48" w:rsidP="006A6C5B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27A0A7EE" w14:textId="59570E1B" w:rsidR="00E76A48" w:rsidRPr="00DC1A40" w:rsidRDefault="00E76A48" w:rsidP="006A6C5B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7BC507EF" w14:textId="50CE4BC4" w:rsidR="00E76A48" w:rsidRPr="00DC1A40" w:rsidRDefault="00E76A48" w:rsidP="006A6C5B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153D866E" w14:textId="745AF6D6" w:rsidR="00E76A48" w:rsidRPr="00DC1A40" w:rsidRDefault="00E76A48" w:rsidP="006A6C5B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60BC5784" w14:textId="347652D2" w:rsidR="00E76A48" w:rsidRPr="00DC1A40" w:rsidRDefault="00E76A48" w:rsidP="006A6C5B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3A542366" w14:textId="48DEC31E" w:rsidR="00E76A48" w:rsidRPr="00DC1A40" w:rsidRDefault="00E76A48" w:rsidP="006A6C5B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44E2E0F8" w14:textId="566FC1D0" w:rsidR="00E76A48" w:rsidRDefault="00E76A48" w:rsidP="00C71F3B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186B32E3" w14:textId="638BFEA3" w:rsidR="005F4E8D" w:rsidRDefault="005F4E8D" w:rsidP="00C71F3B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0CB49AB2" w14:textId="3320CDDF" w:rsidR="005F4E8D" w:rsidRDefault="005F4E8D" w:rsidP="00C71F3B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0C86A5BA" w14:textId="0CC19660" w:rsidR="00033246" w:rsidRDefault="00033246" w:rsidP="00C71F3B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79B2A50E" w14:textId="77777777" w:rsidR="00033246" w:rsidRPr="00DC1A40" w:rsidRDefault="00033246" w:rsidP="00C71F3B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511333DF" w14:textId="26F72346" w:rsidR="00E76A48" w:rsidRPr="00DC1A40" w:rsidRDefault="00033246" w:rsidP="00033246">
      <w:pPr>
        <w:spacing w:after="0" w:line="240" w:lineRule="auto"/>
        <w:ind w:left="7080" w:right="283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3A7523">
        <w:rPr>
          <w:rFonts w:ascii="Times New Roman" w:hAnsi="Times New Roman" w:cs="Times New Roman"/>
          <w:color w:val="222A35" w:themeColor="text2" w:themeShade="80"/>
          <w:sz w:val="28"/>
          <w:szCs w:val="28"/>
        </w:rPr>
        <w:lastRenderedPageBreak/>
        <w:t xml:space="preserve">  </w:t>
      </w:r>
      <w:r w:rsidR="00FF3162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Приложение</w:t>
      </w:r>
    </w:p>
    <w:p w14:paraId="51841F30" w14:textId="13AEE78E" w:rsidR="00E76A48" w:rsidRPr="00DC1A40" w:rsidRDefault="00E76A48" w:rsidP="001708C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58DE5E3E" w14:textId="77777777" w:rsidR="00033246" w:rsidRDefault="00FF3162" w:rsidP="001708C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b/>
          <w:bCs/>
          <w:color w:val="222A35" w:themeColor="text2" w:themeShade="80"/>
          <w:sz w:val="28"/>
          <w:szCs w:val="28"/>
        </w:rPr>
        <w:t xml:space="preserve">Порядок </w:t>
      </w:r>
    </w:p>
    <w:p w14:paraId="37F5E7C9" w14:textId="24908F83" w:rsidR="00FF3162" w:rsidRPr="00DC1A40" w:rsidRDefault="00FF3162" w:rsidP="001708C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b/>
          <w:bCs/>
          <w:color w:val="222A35" w:themeColor="text2" w:themeShade="80"/>
          <w:sz w:val="28"/>
          <w:szCs w:val="28"/>
        </w:rPr>
        <w:t>установления и подтверждения существенного изменения обстоятельств, связанных с увеличением цены</w:t>
      </w:r>
    </w:p>
    <w:p w14:paraId="35B699D6" w14:textId="3938896C" w:rsidR="000542F0" w:rsidRPr="00DC1A40" w:rsidRDefault="000542F0" w:rsidP="001708C7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554DE9FB" w14:textId="2EF69ED4" w:rsidR="00F910B3" w:rsidRPr="00DC1A40" w:rsidRDefault="001708C7" w:rsidP="001708C7">
      <w:pPr>
        <w:pStyle w:val="tkZagolovok2"/>
        <w:spacing w:before="0" w:after="0" w:line="240" w:lineRule="auto"/>
        <w:ind w:left="927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1. </w:t>
      </w:r>
      <w:r w:rsidR="00F910B3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Общие положения</w:t>
      </w:r>
    </w:p>
    <w:p w14:paraId="7425D42B" w14:textId="77777777" w:rsidR="001708C7" w:rsidRPr="00DC1A40" w:rsidRDefault="001708C7" w:rsidP="001708C7">
      <w:pPr>
        <w:pStyle w:val="tkZagolovok2"/>
        <w:spacing w:before="0" w:after="0" w:line="240" w:lineRule="auto"/>
        <w:ind w:left="927"/>
        <w:jc w:val="left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568AF1E6" w14:textId="23EBD495" w:rsidR="004E4CAA" w:rsidRPr="00DC1A40" w:rsidRDefault="00F910B3" w:rsidP="00033246">
      <w:pPr>
        <w:pStyle w:val="tkTekst"/>
        <w:spacing w:after="0" w:line="240" w:lineRule="auto"/>
        <w:ind w:right="283" w:firstLine="709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1. Порядок установления и подтверждения существенного изменения обстоятельств, связанных с увеличением цены</w:t>
      </w:r>
      <w:r w:rsidR="004E4CAA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(далее - Порядок)</w:t>
      </w:r>
      <w:r w:rsidR="00C1288A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,</w:t>
      </w:r>
      <w:r w:rsidR="004E4CAA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r w:rsidR="00C1288A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разработан в соответствии с </w:t>
      </w:r>
      <w:hyperlink r:id="rId9" w:history="1">
        <w:r w:rsidR="00C1288A" w:rsidRPr="00DC1A40">
          <w:rPr>
            <w:rStyle w:val="a3"/>
            <w:rFonts w:ascii="Times New Roman" w:hAnsi="Times New Roman" w:cs="Times New Roman"/>
            <w:color w:val="222A35" w:themeColor="text2" w:themeShade="80"/>
            <w:sz w:val="28"/>
            <w:szCs w:val="28"/>
            <w:u w:val="none"/>
          </w:rPr>
          <w:t>Законом</w:t>
        </w:r>
      </w:hyperlink>
      <w:r w:rsidR="00C1288A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Кыргызской Республики «О государственных закупках» и </w:t>
      </w:r>
      <w:r w:rsidR="004E4CAA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определяет условия</w:t>
      </w:r>
      <w:r w:rsidR="00C1288A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и способы установления и подтверждения существенного изменения обстоятельств, связанных с увеличением цены, для внесения изменений в заключенный контракт.</w:t>
      </w:r>
    </w:p>
    <w:p w14:paraId="60AA47D4" w14:textId="77777777" w:rsidR="00C1288A" w:rsidRPr="00DC1A40" w:rsidRDefault="00C1288A" w:rsidP="00033246">
      <w:pPr>
        <w:pStyle w:val="tkTekst"/>
        <w:spacing w:after="0" w:line="240" w:lineRule="auto"/>
        <w:ind w:right="283" w:firstLine="709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Установление и подтверждение существенного изменения обстоятельств, связанных с увеличением цены</w:t>
      </w:r>
      <w:r w:rsidR="00D03C5B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,</w:t>
      </w:r>
      <w:r w:rsidR="00F910B3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осуществляют:</w:t>
      </w:r>
    </w:p>
    <w:p w14:paraId="27EA144F" w14:textId="77777777" w:rsidR="00C1288A" w:rsidRPr="00DC1A40" w:rsidRDefault="00C1288A" w:rsidP="00C1288A">
      <w:pPr>
        <w:pStyle w:val="tkTekst"/>
        <w:spacing w:after="0" w:line="240" w:lineRule="auto"/>
        <w:ind w:left="708" w:firstLine="1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-</w:t>
      </w:r>
      <w:r w:rsidR="00F910B3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уполномоченны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й</w:t>
      </w:r>
      <w:r w:rsidR="00F910B3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орган в сфере антимонопольного регулирования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;</w:t>
      </w:r>
    </w:p>
    <w:p w14:paraId="309E8320" w14:textId="77777777" w:rsidR="00C1288A" w:rsidRPr="00DC1A40" w:rsidRDefault="00C1288A" w:rsidP="00033246">
      <w:pPr>
        <w:pStyle w:val="tkTekst"/>
        <w:spacing w:after="0" w:line="240" w:lineRule="auto"/>
        <w:ind w:right="283" w:firstLine="709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-</w:t>
      </w:r>
      <w:r w:rsidR="00F910B3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государственны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й</w:t>
      </w:r>
      <w:r w:rsidR="00F910B3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орган, осуществляющи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й</w:t>
      </w:r>
      <w:r w:rsidR="00F910B3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государственную статистическую деятельность </w:t>
      </w:r>
    </w:p>
    <w:p w14:paraId="7E6CFDD1" w14:textId="522AA4DB" w:rsidR="00F910B3" w:rsidRDefault="00C1288A" w:rsidP="00033246">
      <w:pPr>
        <w:pStyle w:val="tkTekst"/>
        <w:spacing w:after="0" w:line="240" w:lineRule="auto"/>
        <w:ind w:right="283" w:firstLine="709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-</w:t>
      </w:r>
      <w:r w:rsidR="00F910B3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други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е</w:t>
      </w:r>
      <w:r w:rsidR="00F910B3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орган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ы</w:t>
      </w:r>
      <w:r w:rsidR="00572B3D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, осуществляющие государственное регулирование соответствующей отрасли деятельности</w:t>
      </w:r>
      <w:r w:rsidR="005C7F42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.</w:t>
      </w:r>
    </w:p>
    <w:p w14:paraId="49033A87" w14:textId="3039F30F" w:rsidR="00E71233" w:rsidRPr="00DC1A40" w:rsidRDefault="00565211" w:rsidP="00033246">
      <w:pPr>
        <w:pStyle w:val="tkTekst"/>
        <w:spacing w:after="0" w:line="240" w:lineRule="auto"/>
        <w:ind w:right="283" w:firstLine="709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В настоящем Порядке применяются термины и понятия, </w:t>
      </w:r>
      <w:r w:rsidR="00976D89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в значениях, установленных Законом </w:t>
      </w:r>
      <w:r w:rsidR="00976D89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Кыргызской Республики «О государственных закупках»</w:t>
      </w:r>
      <w:r w:rsidR="00976D89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.</w:t>
      </w:r>
    </w:p>
    <w:p w14:paraId="5F468A71" w14:textId="77777777" w:rsidR="00976D89" w:rsidRDefault="00976D89" w:rsidP="00C5056B">
      <w:pPr>
        <w:pStyle w:val="tkZagolovok2"/>
        <w:spacing w:before="0" w:after="0" w:line="240" w:lineRule="auto"/>
        <w:ind w:left="708" w:right="-1" w:hanging="708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bookmarkStart w:id="1" w:name="r2"/>
      <w:bookmarkEnd w:id="1"/>
    </w:p>
    <w:p w14:paraId="26863EF4" w14:textId="2FBC20E4" w:rsidR="00F910B3" w:rsidRPr="00DC1A40" w:rsidRDefault="00F910B3" w:rsidP="00033246">
      <w:pPr>
        <w:pStyle w:val="tkZagolovok2"/>
        <w:spacing w:before="0" w:after="0" w:line="240" w:lineRule="auto"/>
        <w:ind w:left="708" w:right="283" w:hanging="708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2. </w:t>
      </w:r>
      <w:r w:rsidR="00D03C5B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Случаи установления и подтверждения существенного изменения обстоятельств, связанных с увеличением цены</w:t>
      </w:r>
    </w:p>
    <w:p w14:paraId="20167501" w14:textId="77777777" w:rsidR="001708C7" w:rsidRPr="00DC1A40" w:rsidRDefault="001708C7" w:rsidP="001708C7">
      <w:pPr>
        <w:pStyle w:val="tkZagolovok2"/>
        <w:spacing w:before="0" w:after="0" w:line="240" w:lineRule="auto"/>
        <w:ind w:left="708" w:right="-1" w:firstLine="709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0DEE2317" w14:textId="0D1467A6" w:rsidR="001F64D3" w:rsidRPr="00DC1A40" w:rsidRDefault="001F64D3" w:rsidP="00033246">
      <w:pPr>
        <w:pStyle w:val="tkTekst"/>
        <w:spacing w:after="0" w:line="240" w:lineRule="auto"/>
        <w:ind w:right="283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2. Уполномоченный орган в сфере антимонопольного регулирования устанавливает и подтверждает существенные изменения обстоятельств, связанных с увеличением цены, в случаях</w:t>
      </w:r>
      <w:r w:rsidR="00C40926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, если обращение, связано с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:</w:t>
      </w:r>
    </w:p>
    <w:p w14:paraId="0A93C34C" w14:textId="09C148C8" w:rsidR="00C40926" w:rsidRPr="00DC1A40" w:rsidRDefault="001F64D3" w:rsidP="00033246">
      <w:pPr>
        <w:pStyle w:val="20"/>
        <w:shd w:val="clear" w:color="auto" w:fill="auto"/>
        <w:spacing w:before="0" w:after="0" w:line="240" w:lineRule="auto"/>
        <w:ind w:right="283" w:firstLine="709"/>
        <w:rPr>
          <w:color w:val="222A35" w:themeColor="text2" w:themeShade="80"/>
        </w:rPr>
      </w:pPr>
      <w:r w:rsidRPr="00DC1A40">
        <w:rPr>
          <w:color w:val="222A35" w:themeColor="text2" w:themeShade="80"/>
        </w:rPr>
        <w:t xml:space="preserve">1) </w:t>
      </w:r>
      <w:r w:rsidR="00C40926" w:rsidRPr="00DC1A40">
        <w:rPr>
          <w:color w:val="222A35" w:themeColor="text2" w:themeShade="80"/>
        </w:rPr>
        <w:t>товарами, работами, услугами в сфере естественной монополии</w:t>
      </w:r>
      <w:r w:rsidR="00F348FD" w:rsidRPr="00DC1A40">
        <w:rPr>
          <w:color w:val="222A35" w:themeColor="text2" w:themeShade="80"/>
        </w:rPr>
        <w:t xml:space="preserve">, </w:t>
      </w:r>
      <w:r w:rsidR="00C40926" w:rsidRPr="00DC1A40">
        <w:rPr>
          <w:color w:val="222A35" w:themeColor="text2" w:themeShade="80"/>
        </w:rPr>
        <w:t>в соответствии законодательством Кыргызской Республики о естественных монополиях;</w:t>
      </w:r>
    </w:p>
    <w:p w14:paraId="6C163964" w14:textId="1B60DBD8" w:rsidR="001F64D3" w:rsidRPr="00DC1A40" w:rsidRDefault="00C40926" w:rsidP="00033246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2)</w:t>
      </w:r>
      <w:r w:rsidR="009E6C27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услугами, оказываемыми в соответствии с законодательством </w:t>
      </w:r>
      <w:r w:rsidR="00180C2E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Кыргызской Республики </w:t>
      </w:r>
      <w:r w:rsidR="009E6C27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о государственных и муниципальных услугах;</w:t>
      </w:r>
    </w:p>
    <w:p w14:paraId="6914866E" w14:textId="01595840" w:rsidR="001F64D3" w:rsidRPr="00DC1A40" w:rsidRDefault="009E6C27" w:rsidP="00033246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3) </w:t>
      </w:r>
      <w:r w:rsidR="009D3929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социально значимыми товарами, в случае введения временного государственного регулирования цен на </w:t>
      </w:r>
      <w:r w:rsidR="00F348FD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указанные</w:t>
      </w:r>
      <w:r w:rsidR="009D3929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товары, </w:t>
      </w:r>
      <w:r w:rsidR="00F348FD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в порядке предусмотренном, законодательством о внутренней торговле в Кыргызской Республике;</w:t>
      </w:r>
    </w:p>
    <w:p w14:paraId="76DD8332" w14:textId="29D7C918" w:rsidR="00033246" w:rsidRDefault="00930465" w:rsidP="00033246">
      <w:pPr>
        <w:pStyle w:val="tkTekst"/>
        <w:spacing w:after="0" w:line="240" w:lineRule="auto"/>
        <w:ind w:right="283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4) товарами, работами, услугами, ценовое регулирование которых осуществляется </w:t>
      </w:r>
      <w:r w:rsidR="004621E0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в соответствии с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законодательством </w:t>
      </w:r>
      <w:r w:rsidR="00180C2E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Кыргызской Республики 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о ценообразовании</w:t>
      </w:r>
      <w:r w:rsidR="001B7DAF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.</w:t>
      </w:r>
    </w:p>
    <w:p w14:paraId="564A5D8F" w14:textId="77777777" w:rsidR="001F64D3" w:rsidRPr="00033246" w:rsidRDefault="001F64D3" w:rsidP="00033246">
      <w:pPr>
        <w:rPr>
          <w:lang w:eastAsia="ru-RU"/>
        </w:rPr>
      </w:pPr>
    </w:p>
    <w:p w14:paraId="143487BB" w14:textId="693F75D2" w:rsidR="001F64D3" w:rsidRDefault="00122EE6" w:rsidP="00033246">
      <w:pPr>
        <w:pStyle w:val="tkTekst"/>
        <w:spacing w:after="0" w:line="240" w:lineRule="auto"/>
        <w:ind w:right="283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lastRenderedPageBreak/>
        <w:t xml:space="preserve">3. Во всех иных случаях закупающие организации для установления и подтверждения существенного изменения обстоятельств, связанных с увеличением цены, обращаются в государственный орган, осуществляющий государственную статистическую деятельность либо в другие органы, осуществляющие </w:t>
      </w:r>
      <w:r w:rsidR="00062D99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государственное 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регулирование соответствующей отрасли деятельности.</w:t>
      </w:r>
    </w:p>
    <w:p w14:paraId="4297F406" w14:textId="77777777" w:rsidR="00D94579" w:rsidRPr="00DC1A40" w:rsidRDefault="00D94579" w:rsidP="001708C7">
      <w:pPr>
        <w:pStyle w:val="tkTekst"/>
        <w:spacing w:after="0" w:line="240" w:lineRule="auto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42707BCF" w14:textId="2974297A" w:rsidR="00D03C5B" w:rsidRPr="00DC1A40" w:rsidRDefault="00D03C5B" w:rsidP="001708C7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bCs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b/>
          <w:bCs/>
          <w:color w:val="222A35" w:themeColor="text2" w:themeShade="80"/>
          <w:sz w:val="28"/>
          <w:szCs w:val="28"/>
        </w:rPr>
        <w:t>3. Порядок обращения закупающих организаций</w:t>
      </w:r>
      <w:bookmarkStart w:id="2" w:name="r3"/>
      <w:bookmarkEnd w:id="2"/>
    </w:p>
    <w:p w14:paraId="6867F6D3" w14:textId="77777777" w:rsidR="001708C7" w:rsidRPr="00DC1A40" w:rsidRDefault="001708C7" w:rsidP="001708C7">
      <w:pPr>
        <w:pStyle w:val="tkTekst"/>
        <w:spacing w:after="0" w:line="240" w:lineRule="auto"/>
        <w:jc w:val="center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03C893CC" w14:textId="2C21FAFB" w:rsidR="00BB2FAD" w:rsidRPr="00DC1A40" w:rsidRDefault="00122EE6" w:rsidP="00033246">
      <w:pPr>
        <w:pStyle w:val="tkTekst"/>
        <w:spacing w:after="0" w:line="240" w:lineRule="auto"/>
        <w:ind w:right="283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4. </w:t>
      </w:r>
      <w:r w:rsidR="00BB2FAD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Закупающие организации для п</w:t>
      </w:r>
      <w:r w:rsidR="00840C6C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олучения информации, которая устанавливает и подтверждает существенные изменения обстоятельств, связанных с увеличением цены, подает обращение (письменное/электронное), которое должно содержать </w:t>
      </w:r>
      <w:r w:rsidR="00BB2FAD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наименование государственного органа, в который направляет</w:t>
      </w:r>
      <w:r w:rsidR="00840C6C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ся</w:t>
      </w:r>
      <w:r w:rsidR="00BB2FAD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при наличии), почтовый адрес</w:t>
      </w:r>
      <w:r w:rsidR="00840C6C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/электронный адрес</w:t>
      </w:r>
      <w:r w:rsidR="00BB2FAD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, по которому должен быть направлен ответ, излагает суть </w:t>
      </w:r>
      <w:r w:rsidR="00840C6C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обращения</w:t>
      </w:r>
      <w:r w:rsidR="00BB2FAD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, ставит личную подпись и дату.</w:t>
      </w:r>
    </w:p>
    <w:p w14:paraId="63D046D7" w14:textId="77777777" w:rsidR="00081C31" w:rsidRPr="00DC1A40" w:rsidRDefault="00081C31" w:rsidP="001708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</w:pPr>
      <w:r w:rsidRPr="00DC1A40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К о</w:t>
      </w:r>
      <w:r w:rsidR="00840C6C" w:rsidRPr="00DC1A40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бращени</w:t>
      </w:r>
      <w:r w:rsidRPr="00DC1A40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ю</w:t>
      </w:r>
      <w:r w:rsidR="00840C6C" w:rsidRPr="00DC1A40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r w:rsidR="00BB2FAD" w:rsidRPr="00DC1A40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должн</w:t>
      </w:r>
      <w:r w:rsidRPr="00DC1A40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ы</w:t>
      </w:r>
      <w:r w:rsidR="00BB2FAD" w:rsidRPr="00DC1A40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быть прил</w:t>
      </w:r>
      <w:r w:rsidR="00840C6C" w:rsidRPr="00DC1A40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ожен</w:t>
      </w:r>
      <w:r w:rsidRPr="00DC1A40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ы следующие документы:</w:t>
      </w:r>
    </w:p>
    <w:p w14:paraId="0936C27A" w14:textId="08B2B978" w:rsidR="00081C31" w:rsidRPr="00DC1A40" w:rsidRDefault="00081C31" w:rsidP="001708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</w:pPr>
      <w:r w:rsidRPr="00DC1A40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- анализ цен конкурентов;</w:t>
      </w:r>
    </w:p>
    <w:p w14:paraId="4B81F142" w14:textId="71889B09" w:rsidR="00081C31" w:rsidRPr="00DC1A40" w:rsidRDefault="00081C31" w:rsidP="00033246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</w:pPr>
      <w:r w:rsidRPr="00DC1A40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- калькуляция затрат с приложением документов, </w:t>
      </w:r>
      <w:r w:rsidR="00DC1A40" w:rsidRPr="00DC1A40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подтверждающих</w:t>
      </w:r>
      <w:r w:rsidRPr="00DC1A40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увеличение статей затрат;</w:t>
      </w:r>
    </w:p>
    <w:p w14:paraId="05E67681" w14:textId="0F91E7E1" w:rsidR="00081C31" w:rsidRDefault="00081C31" w:rsidP="00033246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</w:pPr>
      <w:r w:rsidRPr="00DC1A40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-</w:t>
      </w:r>
      <w:r w:rsidR="00DC1A40" w:rsidRPr="00DC1A40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контракт, заключенный по итогам процедур государственных закупок</w:t>
      </w:r>
      <w:r w:rsidR="00DC1A40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;</w:t>
      </w:r>
    </w:p>
    <w:p w14:paraId="6B7969EB" w14:textId="4286D8F6" w:rsidR="00DC1A40" w:rsidRPr="00DC1A40" w:rsidRDefault="00DC1A40" w:rsidP="001708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- документы, подтверждающие увеличение цены; </w:t>
      </w:r>
    </w:p>
    <w:p w14:paraId="7A0140B2" w14:textId="25136A7C" w:rsidR="001708C7" w:rsidRPr="00DC1A40" w:rsidRDefault="00840C6C" w:rsidP="00033246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5. Обращение закупающей организации рассматривается </w:t>
      </w:r>
      <w:r w:rsidR="00062D99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в течение </w:t>
      </w:r>
      <w:r w:rsidR="0072496B">
        <w:rPr>
          <w:rFonts w:ascii="Times New Roman" w:hAnsi="Times New Roman" w:cs="Times New Roman"/>
          <w:color w:val="222A35" w:themeColor="text2" w:themeShade="80"/>
          <w:sz w:val="28"/>
          <w:szCs w:val="28"/>
          <w:lang w:eastAsia="ru-RU"/>
        </w:rPr>
        <w:t>14</w:t>
      </w:r>
      <w:r w:rsidR="00062D99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(</w:t>
      </w:r>
      <w:r w:rsidR="00EC50D4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  <w:lang w:eastAsia="ru-RU"/>
        </w:rPr>
        <w:t>пятнад</w:t>
      </w:r>
      <w:r w:rsidR="00062D99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цати) </w:t>
      </w:r>
      <w:r w:rsidR="001A3182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  <w:lang w:eastAsia="ru-RU"/>
        </w:rPr>
        <w:t>рабочих</w:t>
      </w:r>
      <w:r w:rsidR="00062D99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дней</w:t>
      </w:r>
      <w:r w:rsidR="001708C7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.</w:t>
      </w:r>
      <w:r w:rsidR="001D35AA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r w:rsidR="00062D99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По результатам рассмотрения </w:t>
      </w:r>
      <w:r w:rsidR="001C1DD6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направляется ответ</w:t>
      </w:r>
      <w:r w:rsidR="003C7AD5"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, с приложением подтверждающих документов, при наличии.</w:t>
      </w:r>
    </w:p>
    <w:p w14:paraId="1CEC5556" w14:textId="3192826F" w:rsidR="001A39CD" w:rsidRPr="00DC1A40" w:rsidRDefault="001A39CD" w:rsidP="001708C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sectPr w:rsidR="001A39CD" w:rsidRPr="00DC1A4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BEBB36" w14:textId="77777777" w:rsidR="001B20F5" w:rsidRDefault="001B20F5" w:rsidP="00894F41">
      <w:pPr>
        <w:spacing w:after="0" w:line="240" w:lineRule="auto"/>
      </w:pPr>
      <w:r>
        <w:separator/>
      </w:r>
    </w:p>
  </w:endnote>
  <w:endnote w:type="continuationSeparator" w:id="0">
    <w:p w14:paraId="13C15CBA" w14:textId="77777777" w:rsidR="001B20F5" w:rsidRDefault="001B20F5" w:rsidP="00894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C8EF2" w14:textId="77777777" w:rsidR="00894F41" w:rsidRPr="00C85554" w:rsidRDefault="00894F41" w:rsidP="005F4E8D">
    <w:pPr>
      <w:spacing w:after="0" w:line="240" w:lineRule="auto"/>
      <w:jc w:val="both"/>
      <w:rPr>
        <w:rFonts w:ascii="Times New Roman" w:eastAsia="Times New Roman" w:hAnsi="Times New Roman" w:cs="Times New Roman"/>
        <w:lang w:eastAsia="ru-RU"/>
      </w:rPr>
    </w:pPr>
    <w:r w:rsidRPr="00C85554">
      <w:rPr>
        <w:rFonts w:ascii="Times New Roman" w:eastAsia="Times New Roman" w:hAnsi="Times New Roman" w:cs="Times New Roman"/>
        <w:lang w:eastAsia="ru-RU"/>
      </w:rPr>
      <w:t xml:space="preserve">Министр экономики </w:t>
    </w:r>
  </w:p>
  <w:p w14:paraId="5B04957B" w14:textId="77777777" w:rsidR="00894F41" w:rsidRPr="00C85554" w:rsidRDefault="00894F41" w:rsidP="005F4E8D">
    <w:pPr>
      <w:spacing w:after="0" w:line="240" w:lineRule="auto"/>
      <w:jc w:val="both"/>
      <w:rPr>
        <w:rFonts w:ascii="Times New Roman" w:eastAsia="Times New Roman" w:hAnsi="Times New Roman" w:cs="Times New Roman"/>
        <w:lang w:eastAsia="ru-RU"/>
      </w:rPr>
    </w:pPr>
    <w:r w:rsidRPr="00C85554">
      <w:rPr>
        <w:rFonts w:ascii="Times New Roman" w:eastAsia="Times New Roman" w:hAnsi="Times New Roman" w:cs="Times New Roman"/>
        <w:lang w:eastAsia="ru-RU"/>
      </w:rPr>
      <w:t>и коммерции</w:t>
    </w:r>
  </w:p>
  <w:p w14:paraId="39415549" w14:textId="4957F474" w:rsidR="00894F41" w:rsidRPr="00894F41" w:rsidRDefault="00894F41" w:rsidP="005F4E8D">
    <w:pPr>
      <w:spacing w:after="0" w:line="240" w:lineRule="auto"/>
      <w:jc w:val="both"/>
      <w:rPr>
        <w:rFonts w:ascii="Times New Roman" w:eastAsia="Times New Roman" w:hAnsi="Times New Roman" w:cs="Times New Roman"/>
        <w:bCs/>
        <w:lang w:eastAsia="ru-RU"/>
      </w:rPr>
    </w:pPr>
    <w:r w:rsidRPr="00C85554">
      <w:rPr>
        <w:rFonts w:ascii="Times New Roman" w:eastAsia="Times New Roman" w:hAnsi="Times New Roman" w:cs="Times New Roman"/>
        <w:lang w:eastAsia="ru-RU"/>
      </w:rPr>
      <w:t>Кыргызской Республики</w:t>
    </w:r>
    <w:r w:rsidRPr="00C85554">
      <w:rPr>
        <w:rFonts w:ascii="Times New Roman" w:eastAsia="Times New Roman" w:hAnsi="Times New Roman" w:cs="Times New Roman"/>
        <w:lang w:val="ky-KG" w:eastAsia="ru-RU"/>
      </w:rPr>
      <w:t xml:space="preserve"> </w:t>
    </w:r>
    <w:r w:rsidRPr="00C85554">
      <w:rPr>
        <w:rFonts w:ascii="Times New Roman" w:eastAsia="Times New Roman" w:hAnsi="Times New Roman" w:cs="Times New Roman"/>
        <w:lang w:eastAsia="ru-RU"/>
      </w:rPr>
      <w:t>___________</w:t>
    </w:r>
    <w:r w:rsidRPr="00C85554">
      <w:rPr>
        <w:rFonts w:ascii="Times New Roman" w:eastAsia="Times New Roman" w:hAnsi="Times New Roman" w:cs="Times New Roman"/>
        <w:lang w:val="ky-KG" w:eastAsia="ru-RU"/>
      </w:rPr>
      <w:t xml:space="preserve"> </w:t>
    </w:r>
    <w:r w:rsidRPr="00C85554">
      <w:rPr>
        <w:rFonts w:ascii="Times New Roman" w:eastAsia="Times New Roman" w:hAnsi="Times New Roman" w:cs="Times New Roman"/>
        <w:lang w:eastAsia="ru-RU"/>
      </w:rPr>
      <w:t>Д.Д</w:t>
    </w:r>
    <w:r w:rsidRPr="00C85554">
      <w:rPr>
        <w:rFonts w:ascii="Times New Roman" w:eastAsia="Times New Roman" w:hAnsi="Times New Roman" w:cs="Times New Roman"/>
        <w:lang w:val="ky-KG" w:eastAsia="ru-RU"/>
      </w:rPr>
      <w:t>ж</w:t>
    </w:r>
    <w:r w:rsidRPr="00C85554">
      <w:rPr>
        <w:rFonts w:ascii="Times New Roman" w:eastAsia="Times New Roman" w:hAnsi="Times New Roman" w:cs="Times New Roman"/>
        <w:lang w:eastAsia="ru-RU"/>
      </w:rPr>
      <w:t xml:space="preserve">. </w:t>
    </w:r>
    <w:proofErr w:type="spellStart"/>
    <w:r w:rsidRPr="00C85554">
      <w:rPr>
        <w:rFonts w:ascii="Times New Roman" w:eastAsia="Times New Roman" w:hAnsi="Times New Roman" w:cs="Times New Roman"/>
        <w:lang w:eastAsia="ru-RU"/>
      </w:rPr>
      <w:t>Амангельдиев</w:t>
    </w:r>
    <w:proofErr w:type="spellEnd"/>
    <w:r w:rsidRPr="00C85554">
      <w:rPr>
        <w:rFonts w:ascii="Times New Roman" w:eastAsia="Times New Roman" w:hAnsi="Times New Roman" w:cs="Times New Roman"/>
        <w:lang w:eastAsia="ru-RU"/>
      </w:rPr>
      <w:t xml:space="preserve">              </w:t>
    </w:r>
    <w:proofErr w:type="gramStart"/>
    <w:r w:rsidRPr="00C85554">
      <w:rPr>
        <w:rFonts w:ascii="Times New Roman" w:eastAsia="Times New Roman" w:hAnsi="Times New Roman" w:cs="Times New Roman"/>
        <w:lang w:eastAsia="ru-RU"/>
      </w:rPr>
      <w:t xml:space="preserve"> </w:t>
    </w:r>
    <w:r>
      <w:rPr>
        <w:rFonts w:ascii="Times New Roman" w:eastAsia="Times New Roman" w:hAnsi="Times New Roman" w:cs="Times New Roman"/>
        <w:lang w:eastAsia="ru-RU"/>
      </w:rPr>
      <w:t xml:space="preserve"> </w:t>
    </w:r>
    <w:r w:rsidRPr="00C85554">
      <w:rPr>
        <w:rFonts w:ascii="Times New Roman" w:eastAsia="Times New Roman" w:hAnsi="Times New Roman" w:cs="Times New Roman"/>
        <w:lang w:eastAsia="ru-RU"/>
      </w:rPr>
      <w:t xml:space="preserve"> «</w:t>
    </w:r>
    <w:proofErr w:type="gramEnd"/>
    <w:r w:rsidRPr="00C85554">
      <w:rPr>
        <w:rFonts w:ascii="Times New Roman" w:eastAsia="Times New Roman" w:hAnsi="Times New Roman" w:cs="Times New Roman"/>
        <w:lang w:eastAsia="ru-RU"/>
      </w:rPr>
      <w:t>___»____</w:t>
    </w:r>
    <w:r w:rsidRPr="00C85554">
      <w:rPr>
        <w:rFonts w:ascii="Times New Roman" w:eastAsia="Times New Roman" w:hAnsi="Times New Roman" w:cs="Times New Roman"/>
        <w:lang w:val="ky-KG" w:eastAsia="ru-RU"/>
      </w:rPr>
      <w:t>____</w:t>
    </w:r>
    <w:r w:rsidRPr="00C85554">
      <w:rPr>
        <w:rFonts w:ascii="Times New Roman" w:eastAsia="Times New Roman" w:hAnsi="Times New Roman" w:cs="Times New Roman"/>
        <w:lang w:eastAsia="ru-RU"/>
      </w:rPr>
      <w:t xml:space="preserve"> 2022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98FB14" w14:textId="77777777" w:rsidR="001B20F5" w:rsidRDefault="001B20F5" w:rsidP="00894F41">
      <w:pPr>
        <w:spacing w:after="0" w:line="240" w:lineRule="auto"/>
      </w:pPr>
      <w:r>
        <w:separator/>
      </w:r>
    </w:p>
  </w:footnote>
  <w:footnote w:type="continuationSeparator" w:id="0">
    <w:p w14:paraId="4A16C34C" w14:textId="77777777" w:rsidR="001B20F5" w:rsidRDefault="001B20F5" w:rsidP="00894F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A1021"/>
    <w:multiLevelType w:val="hybridMultilevel"/>
    <w:tmpl w:val="C9C651AE"/>
    <w:lvl w:ilvl="0" w:tplc="A762EA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A216105"/>
    <w:multiLevelType w:val="hybridMultilevel"/>
    <w:tmpl w:val="06FE7726"/>
    <w:lvl w:ilvl="0" w:tplc="272AE17C">
      <w:start w:val="2"/>
      <w:numFmt w:val="decimal"/>
      <w:lvlText w:val="%1)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35717DCF"/>
    <w:multiLevelType w:val="hybridMultilevel"/>
    <w:tmpl w:val="C90C8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64AD5"/>
    <w:multiLevelType w:val="hybridMultilevel"/>
    <w:tmpl w:val="F70E7EC8"/>
    <w:lvl w:ilvl="0" w:tplc="0F242B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33D"/>
    <w:rsid w:val="00016220"/>
    <w:rsid w:val="00033246"/>
    <w:rsid w:val="000542F0"/>
    <w:rsid w:val="00062D99"/>
    <w:rsid w:val="0007533D"/>
    <w:rsid w:val="00081C31"/>
    <w:rsid w:val="000D6267"/>
    <w:rsid w:val="000E1ECB"/>
    <w:rsid w:val="00122EE6"/>
    <w:rsid w:val="001708C7"/>
    <w:rsid w:val="00180C2E"/>
    <w:rsid w:val="00180D53"/>
    <w:rsid w:val="001A3182"/>
    <w:rsid w:val="001A39CD"/>
    <w:rsid w:val="001B20F5"/>
    <w:rsid w:val="001B7DAF"/>
    <w:rsid w:val="001C1DD6"/>
    <w:rsid w:val="001D35AA"/>
    <w:rsid w:val="001F64D3"/>
    <w:rsid w:val="00241208"/>
    <w:rsid w:val="002738CD"/>
    <w:rsid w:val="002845F1"/>
    <w:rsid w:val="002D1A4B"/>
    <w:rsid w:val="0035601E"/>
    <w:rsid w:val="003A197B"/>
    <w:rsid w:val="003A7523"/>
    <w:rsid w:val="003B258A"/>
    <w:rsid w:val="003C7AD5"/>
    <w:rsid w:val="004255C5"/>
    <w:rsid w:val="004621E0"/>
    <w:rsid w:val="00474E05"/>
    <w:rsid w:val="004E3E10"/>
    <w:rsid w:val="004E4CAA"/>
    <w:rsid w:val="00500D16"/>
    <w:rsid w:val="00505D8A"/>
    <w:rsid w:val="005257E1"/>
    <w:rsid w:val="005565FF"/>
    <w:rsid w:val="0056338C"/>
    <w:rsid w:val="00565211"/>
    <w:rsid w:val="00572B3D"/>
    <w:rsid w:val="00576021"/>
    <w:rsid w:val="005C7F42"/>
    <w:rsid w:val="005F0CCC"/>
    <w:rsid w:val="005F1C17"/>
    <w:rsid w:val="005F4E8D"/>
    <w:rsid w:val="0065489B"/>
    <w:rsid w:val="0068049E"/>
    <w:rsid w:val="00687027"/>
    <w:rsid w:val="006A6C5B"/>
    <w:rsid w:val="0072496B"/>
    <w:rsid w:val="007F6878"/>
    <w:rsid w:val="007F7210"/>
    <w:rsid w:val="00840C6C"/>
    <w:rsid w:val="0087270B"/>
    <w:rsid w:val="00894F41"/>
    <w:rsid w:val="008F3BCB"/>
    <w:rsid w:val="009102AE"/>
    <w:rsid w:val="00930465"/>
    <w:rsid w:val="00976D89"/>
    <w:rsid w:val="009D3929"/>
    <w:rsid w:val="009E6C27"/>
    <w:rsid w:val="00A4516C"/>
    <w:rsid w:val="00A538CE"/>
    <w:rsid w:val="00A84A83"/>
    <w:rsid w:val="00AD0D6D"/>
    <w:rsid w:val="00AD3A81"/>
    <w:rsid w:val="00BB2FAD"/>
    <w:rsid w:val="00BC5DA3"/>
    <w:rsid w:val="00C1288A"/>
    <w:rsid w:val="00C40926"/>
    <w:rsid w:val="00C5056B"/>
    <w:rsid w:val="00C71F3B"/>
    <w:rsid w:val="00D03C5B"/>
    <w:rsid w:val="00D37155"/>
    <w:rsid w:val="00D452F6"/>
    <w:rsid w:val="00D65C20"/>
    <w:rsid w:val="00D830B0"/>
    <w:rsid w:val="00D94579"/>
    <w:rsid w:val="00DC1A40"/>
    <w:rsid w:val="00E4553E"/>
    <w:rsid w:val="00E50821"/>
    <w:rsid w:val="00E71233"/>
    <w:rsid w:val="00E76A48"/>
    <w:rsid w:val="00EC50D4"/>
    <w:rsid w:val="00EF39FE"/>
    <w:rsid w:val="00F13F14"/>
    <w:rsid w:val="00F254A7"/>
    <w:rsid w:val="00F348FD"/>
    <w:rsid w:val="00F40E60"/>
    <w:rsid w:val="00F42BEA"/>
    <w:rsid w:val="00F910B3"/>
    <w:rsid w:val="00FE7E6F"/>
    <w:rsid w:val="00FF3162"/>
    <w:rsid w:val="00FF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70C91"/>
  <w15:chartTrackingRefBased/>
  <w15:docId w15:val="{C0823618-C083-4FF8-AB59-9A2934C6A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5DA3"/>
    <w:rPr>
      <w:color w:val="0000FF"/>
      <w:u w:val="single"/>
    </w:rPr>
  </w:style>
  <w:style w:type="paragraph" w:customStyle="1" w:styleId="tkTekst">
    <w:name w:val="_Текст обычный (tkTekst)"/>
    <w:basedOn w:val="a"/>
    <w:rsid w:val="00BC5DA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F1C17"/>
    <w:pPr>
      <w:ind w:left="720"/>
      <w:contextualSpacing/>
    </w:pPr>
  </w:style>
  <w:style w:type="paragraph" w:customStyle="1" w:styleId="tkPodpis">
    <w:name w:val="_Подпись (tkPodpis)"/>
    <w:basedOn w:val="a"/>
    <w:rsid w:val="004E3E10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F910B3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C4092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40926"/>
    <w:pPr>
      <w:widowControl w:val="0"/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basedOn w:val="a"/>
    <w:next w:val="a6"/>
    <w:uiPriority w:val="99"/>
    <w:unhideWhenUsed/>
    <w:rsid w:val="009D3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9D3929"/>
    <w:rPr>
      <w:rFonts w:ascii="Times New Roman" w:hAnsi="Times New Roman" w:cs="Times New Roman"/>
      <w:sz w:val="24"/>
      <w:szCs w:val="24"/>
    </w:rPr>
  </w:style>
  <w:style w:type="paragraph" w:customStyle="1" w:styleId="tkNazvanie">
    <w:name w:val="_Название (tkNazvanie)"/>
    <w:basedOn w:val="a"/>
    <w:rsid w:val="001708C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6A6C5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A6C5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A6C5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A6C5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A6C5B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A6C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A6C5B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894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94F41"/>
  </w:style>
  <w:style w:type="paragraph" w:styleId="af0">
    <w:name w:val="footer"/>
    <w:basedOn w:val="a"/>
    <w:link w:val="af1"/>
    <w:uiPriority w:val="99"/>
    <w:unhideWhenUsed/>
    <w:rsid w:val="00894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94F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69169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6916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toktom://db/1069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User-8</dc:creator>
  <cp:keywords/>
  <dc:description/>
  <cp:lastModifiedBy>Бекмамат Сатыбалдиев</cp:lastModifiedBy>
  <cp:revision>11</cp:revision>
  <cp:lastPrinted>2022-04-25T11:12:00Z</cp:lastPrinted>
  <dcterms:created xsi:type="dcterms:W3CDTF">2022-05-13T11:37:00Z</dcterms:created>
  <dcterms:modified xsi:type="dcterms:W3CDTF">2022-06-20T08:03:00Z</dcterms:modified>
</cp:coreProperties>
</file>